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4DA3" w14:textId="766ED4ED" w:rsidR="00B57D4E" w:rsidRPr="00B57D4E" w:rsidRDefault="00B57D4E">
      <w:pPr>
        <w:rPr>
          <w:rFonts w:ascii="Arial" w:hAnsi="Arial" w:cs="Arial"/>
          <w:b/>
          <w:bCs/>
          <w:sz w:val="24"/>
          <w:szCs w:val="24"/>
        </w:rPr>
      </w:pPr>
      <w:r w:rsidRPr="00B57D4E">
        <w:rPr>
          <w:rFonts w:ascii="Arial" w:hAnsi="Arial" w:cs="Arial"/>
          <w:b/>
          <w:bCs/>
          <w:sz w:val="24"/>
          <w:szCs w:val="24"/>
        </w:rPr>
        <w:t>Agnus Dei: 2001</w:t>
      </w:r>
    </w:p>
    <w:p w14:paraId="3948BD0F" w14:textId="40D86E66" w:rsidR="00B57D4E" w:rsidRPr="00B57D4E" w:rsidRDefault="00B57D4E" w:rsidP="00B57D4E">
      <w:pPr>
        <w:spacing w:after="0"/>
        <w:rPr>
          <w:rFonts w:ascii="Arial" w:hAnsi="Arial" w:cs="Arial"/>
          <w:sz w:val="24"/>
          <w:szCs w:val="24"/>
        </w:rPr>
      </w:pPr>
      <w:r w:rsidRPr="00B57D4E">
        <w:rPr>
          <w:rFonts w:ascii="Arial" w:hAnsi="Arial" w:cs="Arial"/>
          <w:sz w:val="24"/>
          <w:szCs w:val="24"/>
        </w:rPr>
        <w:t xml:space="preserve">When the days grow longer, they come, </w:t>
      </w:r>
    </w:p>
    <w:p w14:paraId="5FAA0EA3" w14:textId="77777777" w:rsidR="00B57D4E" w:rsidRPr="00B57D4E" w:rsidRDefault="00B57D4E" w:rsidP="00B57D4E">
      <w:pPr>
        <w:spacing w:after="0"/>
        <w:rPr>
          <w:rFonts w:ascii="Arial" w:hAnsi="Arial" w:cs="Arial"/>
          <w:sz w:val="24"/>
          <w:szCs w:val="24"/>
        </w:rPr>
      </w:pPr>
      <w:r w:rsidRPr="00B57D4E">
        <w:rPr>
          <w:rFonts w:ascii="Arial" w:hAnsi="Arial" w:cs="Arial"/>
          <w:sz w:val="24"/>
          <w:szCs w:val="24"/>
        </w:rPr>
        <w:t xml:space="preserve">White as newness. Life and soul of the flock, </w:t>
      </w:r>
    </w:p>
    <w:p w14:paraId="1D8E1646" w14:textId="77777777" w:rsidR="00B57D4E" w:rsidRPr="00B57D4E" w:rsidRDefault="00B57D4E" w:rsidP="00B57D4E">
      <w:pPr>
        <w:spacing w:after="0"/>
        <w:rPr>
          <w:rFonts w:ascii="Arial" w:hAnsi="Arial" w:cs="Arial"/>
          <w:sz w:val="24"/>
          <w:szCs w:val="24"/>
        </w:rPr>
      </w:pPr>
      <w:r w:rsidRPr="00B57D4E">
        <w:rPr>
          <w:rFonts w:ascii="Arial" w:hAnsi="Arial" w:cs="Arial"/>
          <w:sz w:val="24"/>
          <w:szCs w:val="24"/>
        </w:rPr>
        <w:t xml:space="preserve">unlike their dingy elders.  </w:t>
      </w:r>
    </w:p>
    <w:p w14:paraId="67FCBBBF" w14:textId="77777777" w:rsidR="00B57D4E" w:rsidRPr="00B57D4E" w:rsidRDefault="00B57D4E" w:rsidP="00B57D4E">
      <w:pPr>
        <w:spacing w:after="0"/>
        <w:rPr>
          <w:rFonts w:ascii="Arial" w:hAnsi="Arial" w:cs="Arial"/>
          <w:sz w:val="24"/>
          <w:szCs w:val="24"/>
        </w:rPr>
      </w:pPr>
    </w:p>
    <w:p w14:paraId="6B636B1A" w14:textId="77777777" w:rsidR="00B57D4E" w:rsidRPr="00B57D4E" w:rsidRDefault="00B57D4E" w:rsidP="00B57D4E">
      <w:pPr>
        <w:spacing w:after="0"/>
        <w:rPr>
          <w:rFonts w:ascii="Arial" w:hAnsi="Arial" w:cs="Arial"/>
          <w:sz w:val="24"/>
          <w:szCs w:val="24"/>
        </w:rPr>
      </w:pPr>
      <w:r w:rsidRPr="00B57D4E">
        <w:rPr>
          <w:rFonts w:ascii="Arial" w:hAnsi="Arial" w:cs="Arial"/>
          <w:sz w:val="24"/>
          <w:szCs w:val="24"/>
        </w:rPr>
        <w:t xml:space="preserve">In a good year, grow stockier, </w:t>
      </w:r>
    </w:p>
    <w:p w14:paraId="7C9FF9B5" w14:textId="77777777" w:rsidR="00B57D4E" w:rsidRPr="00B57D4E" w:rsidRDefault="00B57D4E" w:rsidP="00B57D4E">
      <w:pPr>
        <w:spacing w:after="0"/>
        <w:rPr>
          <w:rFonts w:ascii="Arial" w:hAnsi="Arial" w:cs="Arial"/>
          <w:sz w:val="24"/>
          <w:szCs w:val="24"/>
        </w:rPr>
      </w:pPr>
      <w:r w:rsidRPr="00B57D4E">
        <w:rPr>
          <w:rFonts w:ascii="Arial" w:hAnsi="Arial" w:cs="Arial"/>
          <w:sz w:val="24"/>
          <w:szCs w:val="24"/>
        </w:rPr>
        <w:t xml:space="preserve">Turn into sheep. In a bad year </w:t>
      </w:r>
    </w:p>
    <w:p w14:paraId="25EB8E10" w14:textId="77777777" w:rsidR="00B57D4E" w:rsidRPr="00B57D4E" w:rsidRDefault="00B57D4E" w:rsidP="00B57D4E">
      <w:pPr>
        <w:spacing w:after="0"/>
        <w:rPr>
          <w:rFonts w:ascii="Arial" w:hAnsi="Arial" w:cs="Arial"/>
          <w:sz w:val="24"/>
          <w:szCs w:val="24"/>
        </w:rPr>
      </w:pPr>
      <w:r w:rsidRPr="00B57D4E">
        <w:rPr>
          <w:rFonts w:ascii="Arial" w:hAnsi="Arial" w:cs="Arial"/>
          <w:sz w:val="24"/>
          <w:szCs w:val="24"/>
        </w:rPr>
        <w:t xml:space="preserve">Leave the world in summer, behind screens,  </w:t>
      </w:r>
    </w:p>
    <w:p w14:paraId="64ED2476" w14:textId="77777777" w:rsidR="00B57D4E" w:rsidRPr="00B57D4E" w:rsidRDefault="00B57D4E" w:rsidP="00B57D4E">
      <w:pPr>
        <w:spacing w:after="0"/>
        <w:rPr>
          <w:rFonts w:ascii="Arial" w:hAnsi="Arial" w:cs="Arial"/>
          <w:sz w:val="24"/>
          <w:szCs w:val="24"/>
        </w:rPr>
      </w:pPr>
    </w:p>
    <w:p w14:paraId="5295DC0E" w14:textId="77777777" w:rsidR="00B57D4E" w:rsidRPr="00B57D4E" w:rsidRDefault="00B57D4E" w:rsidP="00B57D4E">
      <w:pPr>
        <w:spacing w:after="0"/>
        <w:rPr>
          <w:rFonts w:ascii="Arial" w:hAnsi="Arial" w:cs="Arial"/>
          <w:sz w:val="24"/>
          <w:szCs w:val="24"/>
        </w:rPr>
      </w:pPr>
      <w:r w:rsidRPr="00B57D4E">
        <w:rPr>
          <w:rFonts w:ascii="Arial" w:hAnsi="Arial" w:cs="Arial"/>
          <w:sz w:val="24"/>
          <w:szCs w:val="24"/>
        </w:rPr>
        <w:t xml:space="preserve">Smoke, silence, smell of disinfectant.  </w:t>
      </w:r>
    </w:p>
    <w:p w14:paraId="2C4E50C1" w14:textId="77777777" w:rsidR="00B57D4E" w:rsidRPr="00B57D4E" w:rsidRDefault="00B57D4E" w:rsidP="00B57D4E">
      <w:pPr>
        <w:spacing w:after="0"/>
        <w:rPr>
          <w:rFonts w:ascii="Arial" w:hAnsi="Arial" w:cs="Arial"/>
          <w:sz w:val="24"/>
          <w:szCs w:val="24"/>
        </w:rPr>
      </w:pPr>
    </w:p>
    <w:p w14:paraId="48074B9B" w14:textId="77777777" w:rsidR="00B57D4E" w:rsidRPr="00B57D4E" w:rsidRDefault="00B57D4E" w:rsidP="00B57D4E">
      <w:pPr>
        <w:spacing w:after="0"/>
        <w:rPr>
          <w:rFonts w:ascii="Arial" w:hAnsi="Arial" w:cs="Arial"/>
          <w:sz w:val="24"/>
          <w:szCs w:val="24"/>
        </w:rPr>
      </w:pPr>
      <w:r w:rsidRPr="00B57D4E">
        <w:rPr>
          <w:rFonts w:ascii="Arial" w:hAnsi="Arial" w:cs="Arial"/>
          <w:sz w:val="24"/>
          <w:szCs w:val="24"/>
        </w:rPr>
        <w:t xml:space="preserve">This one comes with the early </w:t>
      </w:r>
      <w:proofErr w:type="gramStart"/>
      <w:r w:rsidRPr="00B57D4E">
        <w:rPr>
          <w:rFonts w:ascii="Arial" w:hAnsi="Arial" w:cs="Arial"/>
          <w:sz w:val="24"/>
          <w:szCs w:val="24"/>
        </w:rPr>
        <w:t>lambs</w:t>
      </w:r>
      <w:proofErr w:type="gramEnd"/>
      <w:r w:rsidRPr="00B57D4E">
        <w:rPr>
          <w:rFonts w:ascii="Arial" w:hAnsi="Arial" w:cs="Arial"/>
          <w:sz w:val="24"/>
          <w:szCs w:val="24"/>
        </w:rPr>
        <w:t xml:space="preserve"> </w:t>
      </w:r>
    </w:p>
    <w:p w14:paraId="34B7E793" w14:textId="77777777" w:rsidR="00B57D4E" w:rsidRPr="00B57D4E" w:rsidRDefault="00B57D4E" w:rsidP="00B57D4E">
      <w:pPr>
        <w:spacing w:after="0"/>
        <w:rPr>
          <w:rFonts w:ascii="Arial" w:hAnsi="Arial" w:cs="Arial"/>
          <w:sz w:val="24"/>
          <w:szCs w:val="24"/>
        </w:rPr>
      </w:pPr>
      <w:r w:rsidRPr="00B57D4E">
        <w:rPr>
          <w:rFonts w:ascii="Arial" w:hAnsi="Arial" w:cs="Arial"/>
          <w:sz w:val="24"/>
          <w:szCs w:val="24"/>
        </w:rPr>
        <w:t xml:space="preserve">Always. Doing the things lambs do, </w:t>
      </w:r>
    </w:p>
    <w:p w14:paraId="740F6701" w14:textId="77777777" w:rsidR="00B57D4E" w:rsidRPr="00B57D4E" w:rsidRDefault="00B57D4E" w:rsidP="00B57D4E">
      <w:pPr>
        <w:spacing w:after="0"/>
        <w:rPr>
          <w:rFonts w:ascii="Arial" w:hAnsi="Arial" w:cs="Arial"/>
          <w:sz w:val="24"/>
          <w:szCs w:val="24"/>
        </w:rPr>
      </w:pPr>
      <w:r w:rsidRPr="00B57D4E">
        <w:rPr>
          <w:rFonts w:ascii="Arial" w:hAnsi="Arial" w:cs="Arial"/>
          <w:sz w:val="24"/>
          <w:szCs w:val="24"/>
        </w:rPr>
        <w:t>Lord of the dance in the meadow.</w:t>
      </w:r>
    </w:p>
    <w:p w14:paraId="28000DB9" w14:textId="537CC145" w:rsidR="00B57D4E" w:rsidRPr="00B57D4E" w:rsidRDefault="00B57D4E" w:rsidP="00B57D4E">
      <w:pPr>
        <w:spacing w:after="0"/>
        <w:rPr>
          <w:rFonts w:ascii="Arial" w:hAnsi="Arial" w:cs="Arial"/>
          <w:sz w:val="24"/>
          <w:szCs w:val="24"/>
        </w:rPr>
      </w:pPr>
      <w:r w:rsidRPr="00B57D4E">
        <w:rPr>
          <w:rFonts w:ascii="Arial" w:hAnsi="Arial" w:cs="Arial"/>
          <w:sz w:val="24"/>
          <w:szCs w:val="24"/>
        </w:rPr>
        <w:t xml:space="preserve">  </w:t>
      </w:r>
    </w:p>
    <w:p w14:paraId="620FBEFE" w14:textId="0E3BD250" w:rsidR="00F825C7" w:rsidRPr="00B57D4E" w:rsidRDefault="00B57D4E" w:rsidP="00B57D4E">
      <w:pPr>
        <w:spacing w:after="0"/>
        <w:rPr>
          <w:rFonts w:ascii="Arial" w:hAnsi="Arial" w:cs="Arial"/>
          <w:sz w:val="24"/>
          <w:szCs w:val="24"/>
        </w:rPr>
      </w:pPr>
      <w:r w:rsidRPr="00B57D4E">
        <w:rPr>
          <w:rFonts w:ascii="Arial" w:hAnsi="Arial" w:cs="Arial"/>
          <w:sz w:val="24"/>
          <w:szCs w:val="24"/>
        </w:rPr>
        <w:t>He knows where he’s going.</w:t>
      </w:r>
    </w:p>
    <w:p w14:paraId="298B52B9" w14:textId="77777777" w:rsidR="00B57D4E" w:rsidRPr="00B57D4E" w:rsidRDefault="00B57D4E" w:rsidP="00B57D4E">
      <w:pPr>
        <w:spacing w:after="0"/>
        <w:rPr>
          <w:rFonts w:ascii="Arial" w:hAnsi="Arial" w:cs="Arial"/>
          <w:sz w:val="24"/>
          <w:szCs w:val="24"/>
        </w:rPr>
      </w:pPr>
    </w:p>
    <w:p w14:paraId="246C1F7A" w14:textId="08AD9790" w:rsidR="00B57D4E" w:rsidRDefault="00B57D4E" w:rsidP="00B57D4E">
      <w:pPr>
        <w:pStyle w:val="ListParagraph"/>
        <w:numPr>
          <w:ilvl w:val="0"/>
          <w:numId w:val="1"/>
        </w:numPr>
        <w:spacing w:after="0"/>
      </w:pPr>
      <w:r w:rsidRPr="00B57D4E">
        <w:t>U.A. Fanthorpe</w:t>
      </w:r>
    </w:p>
    <w:sectPr w:rsidR="00B57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05CEE"/>
    <w:multiLevelType w:val="hybridMultilevel"/>
    <w:tmpl w:val="BB2AF158"/>
    <w:lvl w:ilvl="0" w:tplc="9C1A0A6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132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4E"/>
    <w:rsid w:val="00B57D4E"/>
    <w:rsid w:val="00F8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5F7C"/>
  <w15:chartTrackingRefBased/>
  <w15:docId w15:val="{9DA231D1-7096-4737-AE34-D866235D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Chaplain</dc:creator>
  <cp:keywords/>
  <dc:description/>
  <cp:lastModifiedBy>Chaplain</cp:lastModifiedBy>
  <cp:revision>1</cp:revision>
  <dcterms:created xsi:type="dcterms:W3CDTF">2024-01-24T09:48:00Z</dcterms:created>
  <dcterms:modified xsi:type="dcterms:W3CDTF">2024-01-24T09:52:00Z</dcterms:modified>
</cp:coreProperties>
</file>